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DA0" w:rsidRDefault="007D5DA0" w:rsidP="007D5DA0">
      <w:r>
        <w:t xml:space="preserve">Dr. Muhammad Babar </w:t>
      </w:r>
      <w:proofErr w:type="spellStart"/>
      <w:r>
        <w:t>Khawar</w:t>
      </w:r>
      <w:proofErr w:type="spellEnd"/>
    </w:p>
    <w:p w:rsidR="007D5DA0" w:rsidRDefault="007D5DA0" w:rsidP="007D5DA0">
      <w:pPr>
        <w:jc w:val="both"/>
      </w:pPr>
      <w:r>
        <w:t xml:space="preserve">Dr. Muhammad Babar </w:t>
      </w:r>
      <w:proofErr w:type="spellStart"/>
      <w:r>
        <w:t>Khawar</w:t>
      </w:r>
      <w:proofErr w:type="spellEnd"/>
      <w:r>
        <w:t xml:space="preserve"> is currently working as a Coordinator/ Assistant Professor at Department of Zoology, University of </w:t>
      </w:r>
      <w:proofErr w:type="spellStart"/>
      <w:r>
        <w:t>Narowal</w:t>
      </w:r>
      <w:proofErr w:type="spellEnd"/>
      <w:r>
        <w:t xml:space="preserve">, </w:t>
      </w:r>
      <w:proofErr w:type="spellStart"/>
      <w:proofErr w:type="gramStart"/>
      <w:r>
        <w:t>Narowal</w:t>
      </w:r>
      <w:proofErr w:type="spellEnd"/>
      <w:proofErr w:type="gramEnd"/>
      <w:r>
        <w:t xml:space="preserve">, Pakistan. He won the prestigious Doctoral Fellowship of Chinese Academy of Sciences and got his PhD from State Key Laboratory of Stem Cell &amp; Reproductive Biology, Institute of Zoology, Chinese Academy of Sciences, Beijing, </w:t>
      </w:r>
      <w:proofErr w:type="gramStart"/>
      <w:r>
        <w:t>P.R</w:t>
      </w:r>
      <w:proofErr w:type="gramEnd"/>
      <w:r>
        <w:t>. China. For his extraordinary scientific achievements, Chinese Government awarded him with “Chinese Government Outstanding Scholarship for International Students”, the most prestigious award given to a foreigner. Moreover, University of Chinese Academy of Sciences also awarded him with “Excellent International Student Award” and “Excellent International Graduate Award”. He secured 1st position in M.Phil. (3.90/4.00) during his study period between 2013-2015 and also won the departmental merit scholarship.</w:t>
      </w:r>
    </w:p>
    <w:p w:rsidR="007D5DA0" w:rsidRDefault="007D5DA0" w:rsidP="007D5DA0">
      <w:pPr>
        <w:jc w:val="both"/>
      </w:pPr>
      <w:r>
        <w:t>He is an author of more than 50 publications with an impressive impact factor of more than 200 and contributed 3 book chapters in international research books. His research work has been published in several reputed SCI journals i.e. Autophagy, Protein &amp; Cell, Aging, Frontiers in Immunology, Frontiers in Oncology, Military Medical Research, Frontiers in Cell and Developmental Biology, Oxidative Medicine and Cellular Longevity, Biochemical and Biophysical Research Communications, European Journal of Medical research, American Journal of Translational Research, Mediators of Inflammation, Journal of Immunology Research, Molecular Biology Reports, Journal of Biological Regulators &amp; Homeostatic Agents and Reproduction.</w:t>
      </w:r>
    </w:p>
    <w:p w:rsidR="007D5DA0" w:rsidRDefault="007D5DA0" w:rsidP="007D5DA0">
      <w:pPr>
        <w:jc w:val="both"/>
      </w:pPr>
    </w:p>
    <w:p w:rsidR="007D5DA0" w:rsidRDefault="007D5DA0" w:rsidP="00AA0FC8"/>
    <w:p w:rsidR="00AA0FC8" w:rsidRDefault="00AA0FC8" w:rsidP="00AA0FC8">
      <w:r>
        <w:t xml:space="preserve">Dr. </w:t>
      </w:r>
      <w:proofErr w:type="spellStart"/>
      <w:r>
        <w:t>Naureen</w:t>
      </w:r>
      <w:proofErr w:type="spellEnd"/>
      <w:r>
        <w:t xml:space="preserve"> Anwar:</w:t>
      </w:r>
    </w:p>
    <w:p w:rsidR="00AA0FC8" w:rsidRPr="004C0549" w:rsidRDefault="00AA0FC8" w:rsidP="00AA0FC8">
      <w:pPr>
        <w:jc w:val="both"/>
      </w:pPr>
      <w:r>
        <w:t>She has completed her Ph.D. from Quaid-</w:t>
      </w:r>
      <w:proofErr w:type="spellStart"/>
      <w:r>
        <w:t>i</w:t>
      </w:r>
      <w:proofErr w:type="spellEnd"/>
      <w:r>
        <w:t>-</w:t>
      </w:r>
      <w:proofErr w:type="spellStart"/>
      <w:r>
        <w:t>Azam</w:t>
      </w:r>
      <w:proofErr w:type="spellEnd"/>
      <w:r>
        <w:t xml:space="preserve"> University, Islamabad, Pakistan</w:t>
      </w:r>
      <w:r w:rsidR="007D2A60">
        <w:t>,</w:t>
      </w:r>
      <w:r>
        <w:t xml:space="preserve"> and currently serving at the University of </w:t>
      </w:r>
      <w:proofErr w:type="spellStart"/>
      <w:r>
        <w:t>Narowal</w:t>
      </w:r>
      <w:proofErr w:type="spellEnd"/>
      <w:r>
        <w:t xml:space="preserve"> under HEC Interim Placement of Fresh Ph.Ds. (IPFP) program. Her area of Specialization is </w:t>
      </w:r>
      <w:r w:rsidRPr="00AA0FC8">
        <w:rPr>
          <w:i/>
        </w:rPr>
        <w:t>Physiology, Reproductive Physiology, Endocrinology, and toxicology</w:t>
      </w:r>
      <w:r w:rsidRPr="00AA0FC8">
        <w:t xml:space="preserve">. </w:t>
      </w:r>
      <w:r w:rsidR="007D2A60">
        <w:t xml:space="preserve">During her Ph.D. she collaborated with reproductive </w:t>
      </w:r>
      <w:r w:rsidR="009A7D9C">
        <w:t xml:space="preserve">Physiology </w:t>
      </w:r>
      <w:r w:rsidR="007D2A60">
        <w:t>laboratory of</w:t>
      </w:r>
      <w:r>
        <w:t xml:space="preserve"> the University </w:t>
      </w:r>
      <w:proofErr w:type="gramStart"/>
      <w:r>
        <w:t>of</w:t>
      </w:r>
      <w:proofErr w:type="gramEnd"/>
      <w:r>
        <w:t xml:space="preserve"> Edinburgh, Scotland U.K</w:t>
      </w:r>
      <w:r w:rsidR="007D2A60">
        <w:t xml:space="preserve"> and gained foreign research experience</w:t>
      </w:r>
      <w:r>
        <w:t>. Her research focuses on identifying the alterations induced by toxicants in the male reproductive system. She also has expertise in designing </w:t>
      </w:r>
      <w:r>
        <w:rPr>
          <w:rStyle w:val="Emphasis"/>
          <w:color w:val="0E101A"/>
        </w:rPr>
        <w:t>in vivo</w:t>
      </w:r>
      <w:r>
        <w:t> and </w:t>
      </w:r>
      <w:r>
        <w:rPr>
          <w:rStyle w:val="Emphasis"/>
          <w:color w:val="0E101A"/>
        </w:rPr>
        <w:t>in vitro</w:t>
      </w:r>
      <w:r>
        <w:t> studies in mouse models.</w:t>
      </w:r>
    </w:p>
    <w:p w:rsidR="00A2515B" w:rsidRPr="00AA0FC8" w:rsidRDefault="00A2515B" w:rsidP="00AA0FC8"/>
    <w:sectPr w:rsidR="00A2515B" w:rsidRPr="00AA0F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FC8"/>
    <w:rsid w:val="00772D23"/>
    <w:rsid w:val="007D2A60"/>
    <w:rsid w:val="007D5DA0"/>
    <w:rsid w:val="009A7D9C"/>
    <w:rsid w:val="00A2515B"/>
    <w:rsid w:val="00AA0F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167A"/>
  <w15:chartTrackingRefBased/>
  <w15:docId w15:val="{7AE2DCBD-F354-4BF0-8489-D243B948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A0F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dc:creator>
  <cp:keywords/>
  <dc:description/>
  <cp:lastModifiedBy>M</cp:lastModifiedBy>
  <cp:revision>3</cp:revision>
  <dcterms:created xsi:type="dcterms:W3CDTF">2022-08-17T02:03:00Z</dcterms:created>
  <dcterms:modified xsi:type="dcterms:W3CDTF">2022-08-17T02:10:00Z</dcterms:modified>
</cp:coreProperties>
</file>